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452A" w14:textId="77777777" w:rsidR="00F81D33" w:rsidRPr="00053D0B" w:rsidRDefault="00F81D33" w:rsidP="00EC3454">
      <w:pPr>
        <w:spacing w:line="360" w:lineRule="auto"/>
        <w:jc w:val="both"/>
        <w:rPr>
          <w:rFonts w:ascii="Caviar Dreams" w:hAnsi="Caviar Dreams"/>
        </w:rPr>
      </w:pPr>
    </w:p>
    <w:p w14:paraId="45EA26A9" w14:textId="77777777" w:rsidR="00F81D33" w:rsidRPr="00053D0B" w:rsidRDefault="00F81D33" w:rsidP="00EC3454">
      <w:pPr>
        <w:spacing w:line="360" w:lineRule="auto"/>
        <w:rPr>
          <w:rFonts w:ascii="Caviar Dreams" w:hAnsi="Caviar Dreams"/>
        </w:rPr>
      </w:pPr>
      <w:r w:rsidRPr="00053D0B">
        <w:rPr>
          <w:rFonts w:ascii="Caviar Dreams" w:hAnsi="Caviar Dreams" w:cs="Calibri"/>
          <w:noProof/>
          <w:sz w:val="21"/>
          <w:szCs w:val="21"/>
          <w:lang w:eastAsia="fr-FR"/>
        </w:rPr>
        <mc:AlternateContent>
          <mc:Choice Requires="wps">
            <w:drawing>
              <wp:anchor distT="0" distB="0" distL="114300" distR="114300" simplePos="0" relativeHeight="251660288" behindDoc="1" locked="0" layoutInCell="1" allowOverlap="1" wp14:anchorId="1DF6FCB3" wp14:editId="274923E3">
                <wp:simplePos x="0" y="0"/>
                <wp:positionH relativeFrom="column">
                  <wp:posOffset>3572586</wp:posOffset>
                </wp:positionH>
                <wp:positionV relativeFrom="paragraph">
                  <wp:posOffset>129540</wp:posOffset>
                </wp:positionV>
                <wp:extent cx="4098980" cy="592041"/>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80" cy="59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74CC" w14:textId="77777777" w:rsidR="00F81D33" w:rsidRPr="00801B29" w:rsidRDefault="00F81D33" w:rsidP="00F81D33">
                            <w:pPr>
                              <w:rPr>
                                <w:rFonts w:ascii="Bellerose" w:hAnsi="Bellerose" w:cs="Calibri"/>
                                <w:color w:val="CC0066"/>
                                <w:sz w:val="20"/>
                                <w:szCs w:val="18"/>
                              </w:rPr>
                            </w:pPr>
                            <w:r w:rsidRPr="00801B29">
                              <w:rPr>
                                <w:rFonts w:ascii="Bellerose" w:hAnsi="Bellerose" w:cs="Calibri"/>
                                <w:b/>
                                <w:color w:val="CC0066"/>
                                <w:sz w:val="24"/>
                                <w:szCs w:val="18"/>
                              </w:rPr>
                              <w:t>F</w:t>
                            </w:r>
                            <w:r w:rsidRPr="00801B29">
                              <w:rPr>
                                <w:rFonts w:ascii="Bellerose" w:hAnsi="Bellerose" w:cs="Calibri"/>
                                <w:color w:val="CC0066"/>
                                <w:sz w:val="20"/>
                                <w:szCs w:val="18"/>
                              </w:rPr>
                              <w:t xml:space="preserve">édération </w:t>
                            </w:r>
                            <w:r w:rsidRPr="00801B29">
                              <w:rPr>
                                <w:rFonts w:ascii="Bellerose" w:hAnsi="Bellerose" w:cs="Calibri"/>
                                <w:b/>
                                <w:color w:val="CC0066"/>
                                <w:sz w:val="24"/>
                                <w:szCs w:val="18"/>
                              </w:rPr>
                              <w:t>N</w:t>
                            </w:r>
                            <w:r w:rsidRPr="00801B29">
                              <w:rPr>
                                <w:rFonts w:ascii="Bellerose" w:hAnsi="Bellerose" w:cs="Calibri"/>
                                <w:color w:val="CC0066"/>
                                <w:sz w:val="20"/>
                                <w:szCs w:val="18"/>
                              </w:rPr>
                              <w:t xml:space="preserve">ationale des </w:t>
                            </w:r>
                            <w:r w:rsidRPr="00801B29">
                              <w:rPr>
                                <w:rFonts w:ascii="Bellerose" w:hAnsi="Bellerose" w:cs="Calibri"/>
                                <w:b/>
                                <w:color w:val="CC0066"/>
                                <w:sz w:val="24"/>
                                <w:szCs w:val="18"/>
                              </w:rPr>
                              <w:t>C</w:t>
                            </w:r>
                            <w:r w:rsidRPr="00801B29">
                              <w:rPr>
                                <w:rFonts w:ascii="Bellerose" w:hAnsi="Bellerose" w:cs="Calibri"/>
                                <w:color w:val="CC0066"/>
                                <w:sz w:val="20"/>
                                <w:szCs w:val="18"/>
                              </w:rPr>
                              <w:t>entres-</w:t>
                            </w:r>
                            <w:r w:rsidRPr="00801B29">
                              <w:rPr>
                                <w:rFonts w:ascii="Bellerose" w:hAnsi="Bellerose" w:cs="Calibri"/>
                                <w:b/>
                                <w:color w:val="CC0066"/>
                                <w:sz w:val="24"/>
                                <w:szCs w:val="18"/>
                              </w:rPr>
                              <w:t>V</w:t>
                            </w:r>
                            <w:r w:rsidRPr="00801B29">
                              <w:rPr>
                                <w:rFonts w:ascii="Bellerose" w:hAnsi="Bellerose" w:cs="Calibri"/>
                                <w:color w:val="CC0066"/>
                                <w:sz w:val="20"/>
                                <w:szCs w:val="18"/>
                              </w:rPr>
                              <w:t>illes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6FCB3" id="_x0000_t202" coordsize="21600,21600" o:spt="202" path="m,l,21600r21600,l21600,xe">
                <v:stroke joinstyle="miter"/>
                <v:path gradientshapeok="t" o:connecttype="rect"/>
              </v:shapetype>
              <v:shape id="Zone de texte 2" o:spid="_x0000_s1026" type="#_x0000_t202" style="position:absolute;margin-left:281.3pt;margin-top:10.2pt;width:322.75pt;height:4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" stroked="f">
                <v:textbox>
                  <w:txbxContent>
                    <w:p w14:paraId="56F374CC" w14:textId="77777777" w:rsidR="00F81D33" w:rsidRPr="00801B29" w:rsidRDefault="00F81D33" w:rsidP="00F81D33">
                      <w:pPr>
                        <w:rPr>
                          <w:rFonts w:ascii="Bellerose" w:hAnsi="Bellerose" w:cs="Calibri"/>
                          <w:color w:val="CC0066"/>
                          <w:sz w:val="20"/>
                          <w:szCs w:val="18"/>
                        </w:rPr>
                      </w:pPr>
                      <w:r w:rsidRPr="00801B29">
                        <w:rPr>
                          <w:rFonts w:ascii="Bellerose" w:hAnsi="Bellerose" w:cs="Calibri"/>
                          <w:b/>
                          <w:color w:val="CC0066"/>
                          <w:sz w:val="24"/>
                          <w:szCs w:val="18"/>
                        </w:rPr>
                        <w:t>F</w:t>
                      </w:r>
                      <w:r w:rsidRPr="00801B29">
                        <w:rPr>
                          <w:rFonts w:ascii="Bellerose" w:hAnsi="Bellerose" w:cs="Calibri"/>
                          <w:color w:val="CC0066"/>
                          <w:sz w:val="20"/>
                          <w:szCs w:val="18"/>
                        </w:rPr>
                        <w:t xml:space="preserve">édération </w:t>
                      </w:r>
                      <w:r w:rsidRPr="00801B29">
                        <w:rPr>
                          <w:rFonts w:ascii="Bellerose" w:hAnsi="Bellerose" w:cs="Calibri"/>
                          <w:b/>
                          <w:color w:val="CC0066"/>
                          <w:sz w:val="24"/>
                          <w:szCs w:val="18"/>
                        </w:rPr>
                        <w:t>N</w:t>
                      </w:r>
                      <w:r w:rsidRPr="00801B29">
                        <w:rPr>
                          <w:rFonts w:ascii="Bellerose" w:hAnsi="Bellerose" w:cs="Calibri"/>
                          <w:color w:val="CC0066"/>
                          <w:sz w:val="20"/>
                          <w:szCs w:val="18"/>
                        </w:rPr>
                        <w:t xml:space="preserve">ationale des </w:t>
                      </w:r>
                      <w:r w:rsidRPr="00801B29">
                        <w:rPr>
                          <w:rFonts w:ascii="Bellerose" w:hAnsi="Bellerose" w:cs="Calibri"/>
                          <w:b/>
                          <w:color w:val="CC0066"/>
                          <w:sz w:val="24"/>
                          <w:szCs w:val="18"/>
                        </w:rPr>
                        <w:t>C</w:t>
                      </w:r>
                      <w:r w:rsidRPr="00801B29">
                        <w:rPr>
                          <w:rFonts w:ascii="Bellerose" w:hAnsi="Bellerose" w:cs="Calibri"/>
                          <w:color w:val="CC0066"/>
                          <w:sz w:val="20"/>
                          <w:szCs w:val="18"/>
                        </w:rPr>
                        <w:t>entres-</w:t>
                      </w:r>
                      <w:r w:rsidRPr="00801B29">
                        <w:rPr>
                          <w:rFonts w:ascii="Bellerose" w:hAnsi="Bellerose" w:cs="Calibri"/>
                          <w:b/>
                          <w:color w:val="CC0066"/>
                          <w:sz w:val="24"/>
                          <w:szCs w:val="18"/>
                        </w:rPr>
                        <w:t>V</w:t>
                      </w:r>
                      <w:r w:rsidRPr="00801B29">
                        <w:rPr>
                          <w:rFonts w:ascii="Bellerose" w:hAnsi="Bellerose" w:cs="Calibri"/>
                          <w:color w:val="CC0066"/>
                          <w:sz w:val="20"/>
                          <w:szCs w:val="18"/>
                        </w:rPr>
                        <w:t>illes</w:t>
                      </w:r>
                    </w:p>
                  </w:txbxContent>
                </v:textbox>
              </v:shape>
            </w:pict>
          </mc:Fallback>
        </mc:AlternateContent>
      </w:r>
      <w:r w:rsidRPr="00053D0B">
        <w:rPr>
          <w:rFonts w:ascii="Caviar Dreams" w:hAnsi="Caviar Dreams" w:cs="Calibri"/>
          <w:noProof/>
          <w:sz w:val="21"/>
          <w:szCs w:val="21"/>
          <w:lang w:eastAsia="fr-FR"/>
        </w:rPr>
        <w:drawing>
          <wp:anchor distT="0" distB="0" distL="114300" distR="114300" simplePos="0" relativeHeight="251659264" behindDoc="1" locked="0" layoutInCell="1" allowOverlap="1" wp14:anchorId="3BF29288" wp14:editId="63EC47CA">
            <wp:simplePos x="0" y="0"/>
            <wp:positionH relativeFrom="column">
              <wp:posOffset>-595216</wp:posOffset>
            </wp:positionH>
            <wp:positionV relativeFrom="paragraph">
              <wp:posOffset>-396267</wp:posOffset>
            </wp:positionV>
            <wp:extent cx="1666875" cy="942975"/>
            <wp:effectExtent l="0" t="0" r="9525" b="9525"/>
            <wp:wrapNone/>
            <wp:docPr id="4" name="Image 4" descr="logo decou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coupé"/>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A0965" w14:textId="77777777" w:rsidR="00F81D33" w:rsidRPr="00053D0B" w:rsidRDefault="00F81D33" w:rsidP="00EC3454">
      <w:pPr>
        <w:tabs>
          <w:tab w:val="left" w:pos="4536"/>
        </w:tabs>
        <w:spacing w:line="360" w:lineRule="auto"/>
        <w:ind w:left="4536"/>
        <w:jc w:val="right"/>
        <w:rPr>
          <w:rFonts w:ascii="Caviar Dreams" w:hAnsi="Caviar Dreams" w:cs="Calibri"/>
          <w:sz w:val="21"/>
          <w:szCs w:val="21"/>
        </w:rPr>
      </w:pPr>
      <w:r w:rsidRPr="00053D0B">
        <w:rPr>
          <w:rFonts w:ascii="Caviar Dreams" w:hAnsi="Caviar Dreams" w:cs="Calibri"/>
          <w:noProof/>
          <w:color w:val="CC0066"/>
          <w:sz w:val="21"/>
          <w:szCs w:val="21"/>
          <w:lang w:eastAsia="fr-FR"/>
        </w:rPr>
        <mc:AlternateContent>
          <mc:Choice Requires="wps">
            <w:drawing>
              <wp:anchor distT="0" distB="0" distL="114300" distR="114300" simplePos="0" relativeHeight="251661312" behindDoc="0" locked="0" layoutInCell="1" allowOverlap="1" wp14:anchorId="7A8B0F29" wp14:editId="43D17E9F">
                <wp:simplePos x="0" y="0"/>
                <wp:positionH relativeFrom="margin">
                  <wp:align>right</wp:align>
                </wp:positionH>
                <wp:positionV relativeFrom="paragraph">
                  <wp:posOffset>200686</wp:posOffset>
                </wp:positionV>
                <wp:extent cx="5372100" cy="0"/>
                <wp:effectExtent l="0" t="0" r="0" b="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25400">
                          <a:solidFill>
                            <a:srgbClr val="CC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8DEE4" id="_x0000_t32" coordsize="21600,21600" o:spt="32" o:oned="t" path="m,l21600,21600e" filled="f">
                <v:path arrowok="t" fillok="f" o:connecttype="none"/>
                <o:lock v:ext="edit" shapetype="t"/>
              </v:shapetype>
              <v:shape id="Connecteur droit avec flèche 3" o:spid="_x0000_s1026" type="#_x0000_t32" style="position:absolute;margin-left:371.8pt;margin-top:15.8pt;width:423pt;height: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" strokecolor="#c06" strokeweight="2pt">
                <w10:wrap anchorx="margin"/>
              </v:shape>
            </w:pict>
          </mc:Fallback>
        </mc:AlternateContent>
      </w:r>
    </w:p>
    <w:p w14:paraId="41A74607" w14:textId="77777777" w:rsidR="00F81D33" w:rsidRPr="00053D0B" w:rsidRDefault="00F81D33" w:rsidP="00EC3454">
      <w:pPr>
        <w:spacing w:after="120" w:line="276" w:lineRule="auto"/>
        <w:textAlignment w:val="baseline"/>
        <w:outlineLvl w:val="2"/>
        <w:rPr>
          <w:rFonts w:ascii="Caviar Dreams" w:eastAsia="Times New Roman" w:hAnsi="Caviar Dreams" w:cs="Tahoma"/>
          <w:b/>
          <w:bCs/>
          <w:color w:val="181818"/>
          <w:sz w:val="18"/>
          <w:lang w:eastAsia="fr-FR"/>
        </w:rPr>
      </w:pPr>
    </w:p>
    <w:p w14:paraId="49364851" w14:textId="77777777" w:rsidR="00F81D33" w:rsidRPr="00EF1725" w:rsidRDefault="00F81D33" w:rsidP="00EC3454">
      <w:pPr>
        <w:spacing w:after="0" w:line="276" w:lineRule="auto"/>
        <w:textAlignment w:val="baseline"/>
        <w:outlineLvl w:val="2"/>
        <w:rPr>
          <w:rFonts w:ascii="Arial" w:eastAsia="Times New Roman" w:hAnsi="Arial" w:cs="Arial"/>
          <w:b/>
          <w:bCs/>
          <w:color w:val="181818"/>
          <w:sz w:val="20"/>
          <w:szCs w:val="20"/>
          <w:lang w:eastAsia="fr-FR"/>
        </w:rPr>
      </w:pPr>
      <w:r w:rsidRPr="00EF1725">
        <w:rPr>
          <w:rFonts w:ascii="Arial" w:eastAsia="Times New Roman" w:hAnsi="Arial" w:cs="Arial"/>
          <w:b/>
          <w:bCs/>
          <w:color w:val="181818"/>
          <w:sz w:val="20"/>
          <w:szCs w:val="20"/>
          <w:lang w:eastAsia="fr-FR"/>
        </w:rPr>
        <w:t>FNCV - Fédération Nationale des Centres-Villes</w:t>
      </w:r>
    </w:p>
    <w:p w14:paraId="42813A18" w14:textId="77777777" w:rsidR="00F81D33" w:rsidRPr="00EF1725" w:rsidRDefault="00F81D33" w:rsidP="00EC3454">
      <w:pPr>
        <w:spacing w:after="0" w:line="276" w:lineRule="auto"/>
        <w:textAlignment w:val="baseline"/>
        <w:outlineLvl w:val="2"/>
        <w:rPr>
          <w:rFonts w:ascii="Arial" w:eastAsia="Times New Roman" w:hAnsi="Arial" w:cs="Arial"/>
          <w:b/>
          <w:bCs/>
          <w:color w:val="181818"/>
          <w:sz w:val="20"/>
          <w:szCs w:val="20"/>
          <w:lang w:eastAsia="fr-FR"/>
        </w:rPr>
      </w:pPr>
      <w:r w:rsidRPr="00EF1725">
        <w:rPr>
          <w:rFonts w:ascii="Arial" w:eastAsia="Times New Roman" w:hAnsi="Arial" w:cs="Arial"/>
          <w:b/>
          <w:bCs/>
          <w:color w:val="181818"/>
          <w:sz w:val="20"/>
          <w:szCs w:val="20"/>
          <w:lang w:eastAsia="fr-FR"/>
        </w:rPr>
        <w:t>Les Vitrines de France</w:t>
      </w:r>
    </w:p>
    <w:p w14:paraId="729E8F6B" w14:textId="77777777" w:rsidR="00F81D33" w:rsidRPr="00EF1725" w:rsidRDefault="00F81D33" w:rsidP="00EC3454">
      <w:pPr>
        <w:spacing w:after="0" w:line="276" w:lineRule="auto"/>
        <w:textAlignment w:val="baseline"/>
        <w:outlineLvl w:val="2"/>
        <w:rPr>
          <w:rFonts w:ascii="Arial" w:eastAsia="Times New Roman" w:hAnsi="Arial" w:cs="Arial"/>
          <w:b/>
          <w:bCs/>
          <w:color w:val="181818"/>
          <w:sz w:val="20"/>
          <w:szCs w:val="20"/>
          <w:lang w:eastAsia="fr-FR"/>
        </w:rPr>
      </w:pPr>
      <w:r w:rsidRPr="00EF1725">
        <w:rPr>
          <w:rFonts w:ascii="Arial" w:hAnsi="Arial" w:cs="Arial"/>
          <w:b/>
          <w:bCs/>
          <w:noProof/>
          <w:sz w:val="20"/>
          <w:szCs w:val="20"/>
          <w:lang w:eastAsia="fr-FR"/>
        </w:rPr>
        <w:t>50, rue Raymond Poincaré</w:t>
      </w:r>
    </w:p>
    <w:p w14:paraId="47F100DE" w14:textId="77777777" w:rsidR="00F81D33" w:rsidRPr="00EF1725" w:rsidRDefault="00F81D33" w:rsidP="00EC3454">
      <w:pPr>
        <w:spacing w:after="0" w:line="276" w:lineRule="auto"/>
        <w:textAlignment w:val="baseline"/>
        <w:outlineLvl w:val="2"/>
        <w:rPr>
          <w:rFonts w:ascii="Arial" w:eastAsia="Times New Roman" w:hAnsi="Arial" w:cs="Arial"/>
          <w:b/>
          <w:bCs/>
          <w:color w:val="181818"/>
          <w:lang w:eastAsia="fr-FR"/>
        </w:rPr>
      </w:pPr>
      <w:r w:rsidRPr="00EF1725">
        <w:rPr>
          <w:rFonts w:ascii="Arial" w:eastAsia="Times New Roman" w:hAnsi="Arial" w:cs="Arial"/>
          <w:b/>
          <w:bCs/>
          <w:color w:val="181818"/>
          <w:sz w:val="20"/>
          <w:szCs w:val="20"/>
          <w:lang w:eastAsia="fr-FR"/>
        </w:rPr>
        <w:t>54000 Nancy</w:t>
      </w:r>
    </w:p>
    <w:p w14:paraId="362BF3A8" w14:textId="6D83F971" w:rsidR="00F81D33" w:rsidRPr="00EF1725" w:rsidRDefault="00F81D33" w:rsidP="00EC3454">
      <w:pPr>
        <w:pStyle w:val="Textebrut"/>
        <w:spacing w:line="276" w:lineRule="auto"/>
        <w:jc w:val="both"/>
        <w:rPr>
          <w:rFonts w:ascii="Arial" w:hAnsi="Arial" w:cs="Arial"/>
        </w:rPr>
      </w:pPr>
    </w:p>
    <w:p w14:paraId="37624860" w14:textId="0D217AA3" w:rsidR="00383A44" w:rsidRPr="00EF1725" w:rsidRDefault="00383A44" w:rsidP="00EC3454">
      <w:pPr>
        <w:pStyle w:val="Textebrut"/>
        <w:spacing w:line="276" w:lineRule="auto"/>
        <w:jc w:val="right"/>
        <w:rPr>
          <w:rFonts w:ascii="Arial" w:hAnsi="Arial" w:cs="Arial"/>
          <w:b/>
          <w:bCs/>
          <w:sz w:val="20"/>
          <w:szCs w:val="20"/>
          <w:u w:val="single"/>
        </w:rPr>
      </w:pPr>
      <w:r w:rsidRPr="00EF1725">
        <w:rPr>
          <w:rFonts w:ascii="Arial" w:hAnsi="Arial" w:cs="Arial"/>
          <w:b/>
          <w:bCs/>
          <w:sz w:val="20"/>
          <w:szCs w:val="20"/>
          <w:u w:val="single"/>
        </w:rPr>
        <w:t>A l’attention de Monsieur</w:t>
      </w:r>
      <w:r w:rsidR="00EF1725" w:rsidRPr="00EF1725">
        <w:rPr>
          <w:rFonts w:ascii="Arial" w:hAnsi="Arial" w:cs="Arial"/>
          <w:b/>
          <w:bCs/>
          <w:sz w:val="20"/>
          <w:szCs w:val="20"/>
          <w:u w:val="single"/>
        </w:rPr>
        <w:t> / Madame XX</w:t>
      </w:r>
      <w:r w:rsidR="00EF1725">
        <w:rPr>
          <w:rFonts w:ascii="Arial" w:hAnsi="Arial" w:cs="Arial"/>
          <w:b/>
          <w:bCs/>
          <w:sz w:val="20"/>
          <w:szCs w:val="20"/>
          <w:u w:val="single"/>
        </w:rPr>
        <w:t>X</w:t>
      </w:r>
    </w:p>
    <w:p w14:paraId="460991FE" w14:textId="358FB4A6" w:rsidR="001C16C8" w:rsidRPr="00EF1725" w:rsidRDefault="00EF1725" w:rsidP="00EC3454">
      <w:pPr>
        <w:pStyle w:val="Textebrut"/>
        <w:spacing w:line="276" w:lineRule="auto"/>
        <w:jc w:val="right"/>
        <w:rPr>
          <w:rFonts w:ascii="Arial" w:hAnsi="Arial" w:cs="Arial"/>
          <w:b/>
          <w:bCs/>
          <w:sz w:val="20"/>
          <w:szCs w:val="20"/>
        </w:rPr>
      </w:pPr>
      <w:r>
        <w:rPr>
          <w:rFonts w:ascii="Arial" w:hAnsi="Arial" w:cs="Arial"/>
          <w:b/>
          <w:bCs/>
          <w:sz w:val="20"/>
          <w:szCs w:val="20"/>
        </w:rPr>
        <w:t>Fonction(</w:t>
      </w:r>
      <w:r w:rsidR="001C16C8" w:rsidRPr="00EF1725">
        <w:rPr>
          <w:rFonts w:ascii="Arial" w:hAnsi="Arial" w:cs="Arial"/>
          <w:b/>
          <w:bCs/>
          <w:sz w:val="20"/>
          <w:szCs w:val="20"/>
        </w:rPr>
        <w:t>s</w:t>
      </w:r>
      <w:r>
        <w:rPr>
          <w:rFonts w:ascii="Arial" w:hAnsi="Arial" w:cs="Arial"/>
          <w:b/>
          <w:bCs/>
          <w:sz w:val="20"/>
          <w:szCs w:val="20"/>
        </w:rPr>
        <w:t>)</w:t>
      </w:r>
      <w:r w:rsidR="00627D92">
        <w:rPr>
          <w:rFonts w:ascii="Arial" w:hAnsi="Arial" w:cs="Arial"/>
          <w:b/>
          <w:bCs/>
          <w:sz w:val="20"/>
          <w:szCs w:val="20"/>
        </w:rPr>
        <w:t xml:space="preserve"> – (Président de Région, Président Conseil Général ou Départemental, Maire, autres)</w:t>
      </w:r>
    </w:p>
    <w:p w14:paraId="4520DF68" w14:textId="62B9168E" w:rsidR="001C16C8" w:rsidRPr="00EF1725" w:rsidRDefault="00EF1725" w:rsidP="00EC3454">
      <w:pPr>
        <w:pStyle w:val="Textebrut"/>
        <w:spacing w:line="276" w:lineRule="auto"/>
        <w:jc w:val="right"/>
        <w:rPr>
          <w:rFonts w:ascii="Arial" w:hAnsi="Arial" w:cs="Arial"/>
          <w:b/>
          <w:bCs/>
          <w:sz w:val="20"/>
          <w:szCs w:val="20"/>
        </w:rPr>
      </w:pPr>
      <w:r>
        <w:rPr>
          <w:rFonts w:ascii="Arial" w:hAnsi="Arial" w:cs="Arial"/>
          <w:b/>
          <w:bCs/>
          <w:sz w:val="20"/>
          <w:szCs w:val="20"/>
        </w:rPr>
        <w:t>Adresse</w:t>
      </w:r>
    </w:p>
    <w:p w14:paraId="2AA7E9BD" w14:textId="77D335C1" w:rsidR="003B4EE3" w:rsidRPr="00EF1725" w:rsidRDefault="00EF1725" w:rsidP="00EC3454">
      <w:pPr>
        <w:pStyle w:val="Textebrut"/>
        <w:spacing w:line="276" w:lineRule="auto"/>
        <w:jc w:val="right"/>
        <w:rPr>
          <w:rFonts w:ascii="Arial" w:hAnsi="Arial" w:cs="Arial"/>
          <w:b/>
          <w:bCs/>
          <w:sz w:val="20"/>
          <w:szCs w:val="20"/>
        </w:rPr>
      </w:pPr>
      <w:r>
        <w:rPr>
          <w:rFonts w:ascii="Arial" w:hAnsi="Arial" w:cs="Arial"/>
          <w:b/>
          <w:bCs/>
          <w:sz w:val="20"/>
          <w:szCs w:val="20"/>
        </w:rPr>
        <w:t>Code Postal</w:t>
      </w:r>
      <w:r w:rsidR="003B4EE3" w:rsidRPr="00EF1725">
        <w:rPr>
          <w:rFonts w:ascii="Arial" w:hAnsi="Arial" w:cs="Arial"/>
          <w:b/>
          <w:bCs/>
          <w:sz w:val="20"/>
          <w:szCs w:val="20"/>
        </w:rPr>
        <w:t xml:space="preserve"> </w:t>
      </w:r>
      <w:r>
        <w:rPr>
          <w:rFonts w:ascii="Arial" w:hAnsi="Arial" w:cs="Arial"/>
          <w:b/>
          <w:bCs/>
          <w:sz w:val="20"/>
          <w:szCs w:val="20"/>
        </w:rPr>
        <w:t>Ville</w:t>
      </w:r>
    </w:p>
    <w:p w14:paraId="2DFCBC5F" w14:textId="53D34760" w:rsidR="001C16C8" w:rsidRPr="00EF1725" w:rsidRDefault="001C16C8" w:rsidP="00EC3454">
      <w:pPr>
        <w:pStyle w:val="Textebrut"/>
        <w:spacing w:line="276" w:lineRule="auto"/>
        <w:jc w:val="right"/>
        <w:rPr>
          <w:rFonts w:ascii="Arial" w:hAnsi="Arial" w:cs="Arial"/>
          <w:b/>
          <w:bCs/>
          <w:szCs w:val="22"/>
        </w:rPr>
      </w:pPr>
    </w:p>
    <w:p w14:paraId="6B6616EC" w14:textId="2189EE76" w:rsidR="001C16C8" w:rsidRPr="00EF1725" w:rsidRDefault="001C16C8" w:rsidP="00EC3454">
      <w:pPr>
        <w:pStyle w:val="Textebrut"/>
        <w:spacing w:line="276" w:lineRule="auto"/>
        <w:jc w:val="right"/>
        <w:rPr>
          <w:rFonts w:ascii="Arial" w:hAnsi="Arial" w:cs="Arial"/>
          <w:szCs w:val="22"/>
        </w:rPr>
      </w:pPr>
      <w:r w:rsidRPr="00EF1725">
        <w:rPr>
          <w:rFonts w:ascii="Arial" w:hAnsi="Arial" w:cs="Arial"/>
          <w:szCs w:val="22"/>
        </w:rPr>
        <w:t xml:space="preserve">A </w:t>
      </w:r>
      <w:r w:rsidR="00627D92">
        <w:rPr>
          <w:rFonts w:ascii="Arial" w:hAnsi="Arial" w:cs="Arial"/>
          <w:szCs w:val="22"/>
        </w:rPr>
        <w:t>XXX</w:t>
      </w:r>
      <w:r w:rsidRPr="00EF1725">
        <w:rPr>
          <w:rFonts w:ascii="Arial" w:hAnsi="Arial" w:cs="Arial"/>
          <w:szCs w:val="22"/>
        </w:rPr>
        <w:t xml:space="preserve">, le </w:t>
      </w:r>
      <w:r w:rsidR="00EF1725">
        <w:rPr>
          <w:rFonts w:ascii="Arial" w:hAnsi="Arial" w:cs="Arial"/>
          <w:szCs w:val="22"/>
        </w:rPr>
        <w:t>XX</w:t>
      </w:r>
      <w:r w:rsidRPr="00EF1725">
        <w:rPr>
          <w:rFonts w:ascii="Arial" w:hAnsi="Arial" w:cs="Arial"/>
          <w:szCs w:val="22"/>
        </w:rPr>
        <w:t>/</w:t>
      </w:r>
      <w:r w:rsidR="00EF1725">
        <w:rPr>
          <w:rFonts w:ascii="Arial" w:hAnsi="Arial" w:cs="Arial"/>
          <w:szCs w:val="22"/>
        </w:rPr>
        <w:t>XX</w:t>
      </w:r>
      <w:r w:rsidRPr="00EF1725">
        <w:rPr>
          <w:rFonts w:ascii="Arial" w:hAnsi="Arial" w:cs="Arial"/>
          <w:szCs w:val="22"/>
        </w:rPr>
        <w:t>/</w:t>
      </w:r>
      <w:r w:rsidR="00EF1725">
        <w:rPr>
          <w:rFonts w:ascii="Arial" w:hAnsi="Arial" w:cs="Arial"/>
          <w:szCs w:val="22"/>
        </w:rPr>
        <w:t>XXXX</w:t>
      </w:r>
    </w:p>
    <w:p w14:paraId="0FD5F172" w14:textId="77777777" w:rsidR="004F5AB4" w:rsidRPr="00EF1725" w:rsidRDefault="004F5AB4" w:rsidP="00EC3454">
      <w:pPr>
        <w:spacing w:after="0" w:line="276" w:lineRule="auto"/>
        <w:rPr>
          <w:rFonts w:ascii="Arial" w:hAnsi="Arial" w:cs="Arial"/>
        </w:rPr>
      </w:pPr>
    </w:p>
    <w:p w14:paraId="475264F9" w14:textId="77777777" w:rsidR="00053D0B" w:rsidRPr="00EF1725" w:rsidRDefault="00053D0B" w:rsidP="00EC3454">
      <w:pPr>
        <w:spacing w:after="0" w:line="276" w:lineRule="auto"/>
        <w:rPr>
          <w:rFonts w:ascii="Arial" w:hAnsi="Arial" w:cs="Arial"/>
          <w:b/>
          <w:bCs/>
          <w:u w:val="single"/>
        </w:rPr>
      </w:pPr>
    </w:p>
    <w:p w14:paraId="3FCA3B6B" w14:textId="03900668" w:rsidR="00383A44" w:rsidRPr="00EF1725" w:rsidRDefault="00383A44" w:rsidP="00EC3454">
      <w:pPr>
        <w:spacing w:after="0" w:line="276" w:lineRule="auto"/>
        <w:rPr>
          <w:rFonts w:ascii="Arial" w:hAnsi="Arial" w:cs="Arial"/>
        </w:rPr>
      </w:pPr>
      <w:r w:rsidRPr="00EF1725">
        <w:rPr>
          <w:rFonts w:ascii="Arial" w:hAnsi="Arial" w:cs="Arial"/>
          <w:b/>
          <w:bCs/>
          <w:u w:val="single"/>
        </w:rPr>
        <w:t>OBJET :</w:t>
      </w:r>
      <w:r w:rsidRPr="00EF1725">
        <w:rPr>
          <w:rFonts w:ascii="Arial" w:hAnsi="Arial" w:cs="Arial"/>
        </w:rPr>
        <w:t xml:space="preserve"> </w:t>
      </w:r>
      <w:r w:rsidR="00EC3454" w:rsidRPr="00EF1725">
        <w:rPr>
          <w:rFonts w:ascii="Arial" w:hAnsi="Arial" w:cs="Arial"/>
        </w:rPr>
        <w:t>Lettre de demande d’aides pour les associations de commerçants</w:t>
      </w:r>
    </w:p>
    <w:p w14:paraId="44F738E7" w14:textId="77777777" w:rsidR="00837002" w:rsidRPr="00EF1725" w:rsidRDefault="00837002" w:rsidP="00EC3454">
      <w:pPr>
        <w:spacing w:after="0" w:line="360" w:lineRule="auto"/>
        <w:rPr>
          <w:rFonts w:ascii="Arial" w:hAnsi="Arial" w:cs="Arial"/>
        </w:rPr>
      </w:pPr>
    </w:p>
    <w:p w14:paraId="0ED4AF3B" w14:textId="7A43E908" w:rsidR="004F5AB4" w:rsidRPr="00EF1725" w:rsidRDefault="004F5AB4" w:rsidP="00EC3454">
      <w:pPr>
        <w:spacing w:after="0" w:line="360" w:lineRule="auto"/>
        <w:rPr>
          <w:rFonts w:ascii="Arial" w:hAnsi="Arial" w:cs="Arial"/>
        </w:rPr>
      </w:pPr>
      <w:r w:rsidRPr="00EF1725">
        <w:rPr>
          <w:rFonts w:ascii="Arial" w:hAnsi="Arial" w:cs="Arial"/>
        </w:rPr>
        <w:t xml:space="preserve">Monsieur </w:t>
      </w:r>
      <w:r w:rsidR="00062D3C">
        <w:rPr>
          <w:rFonts w:ascii="Arial" w:hAnsi="Arial" w:cs="Arial"/>
        </w:rPr>
        <w:t>/ Madame XXX</w:t>
      </w:r>
      <w:r w:rsidR="001C16C8" w:rsidRPr="00EF1725">
        <w:rPr>
          <w:rFonts w:ascii="Arial" w:hAnsi="Arial" w:cs="Arial"/>
        </w:rPr>
        <w:t>,</w:t>
      </w:r>
    </w:p>
    <w:p w14:paraId="6785FDEE" w14:textId="45C22DCD" w:rsidR="00383A44" w:rsidRPr="00EF1725" w:rsidRDefault="00383A44" w:rsidP="00053D0B">
      <w:pPr>
        <w:spacing w:after="0" w:line="360" w:lineRule="auto"/>
        <w:jc w:val="both"/>
        <w:rPr>
          <w:rFonts w:ascii="Arial" w:hAnsi="Arial" w:cs="Arial"/>
        </w:rPr>
      </w:pPr>
    </w:p>
    <w:p w14:paraId="413000DC" w14:textId="34918FAF" w:rsidR="00837002" w:rsidRPr="00EF1725" w:rsidRDefault="001C16C8" w:rsidP="00053D0B">
      <w:pPr>
        <w:spacing w:after="0" w:line="360" w:lineRule="auto"/>
        <w:jc w:val="both"/>
        <w:rPr>
          <w:rFonts w:ascii="Arial" w:hAnsi="Arial" w:cs="Arial"/>
        </w:rPr>
      </w:pPr>
      <w:r w:rsidRPr="00EF1725">
        <w:rPr>
          <w:rFonts w:ascii="Arial" w:hAnsi="Arial" w:cs="Arial"/>
        </w:rPr>
        <w:t xml:space="preserve">La crise que nous traversons depuis plus d’un an a eu des répercussions graves sur l’ensemble des acteurs du commerce de centre-ville, notamment à l’évidence sur les commerçants eux-mêmes, mais également sur les </w:t>
      </w:r>
      <w:r w:rsidRPr="00062D3C">
        <w:rPr>
          <w:rFonts w:ascii="Arial" w:hAnsi="Arial" w:cs="Arial"/>
          <w:b/>
          <w:bCs/>
        </w:rPr>
        <w:t>associations</w:t>
      </w:r>
      <w:r w:rsidRPr="00EF1725">
        <w:rPr>
          <w:rFonts w:ascii="Arial" w:hAnsi="Arial" w:cs="Arial"/>
        </w:rPr>
        <w:t xml:space="preserve"> qui les rassemblent dans chaque ville.</w:t>
      </w:r>
    </w:p>
    <w:p w14:paraId="4F420690" w14:textId="296701B5" w:rsidR="001C16C8" w:rsidRPr="00EF1725" w:rsidRDefault="001C16C8" w:rsidP="00053D0B">
      <w:pPr>
        <w:spacing w:after="0" w:line="360" w:lineRule="auto"/>
        <w:jc w:val="both"/>
        <w:rPr>
          <w:rFonts w:ascii="Arial" w:hAnsi="Arial" w:cs="Arial"/>
        </w:rPr>
      </w:pPr>
      <w:r w:rsidRPr="00EF1725">
        <w:rPr>
          <w:rFonts w:ascii="Arial" w:hAnsi="Arial" w:cs="Arial"/>
        </w:rPr>
        <w:t>En effet, la plupart d’entre elles voient leurs ressources s’effondrer pour de nombreuses raisons que nous détaillons dans l’annexe ci-jointe.</w:t>
      </w:r>
    </w:p>
    <w:p w14:paraId="7A667557" w14:textId="77777777" w:rsidR="008D2DE3" w:rsidRPr="00EF1725" w:rsidRDefault="008D2DE3" w:rsidP="00053D0B">
      <w:pPr>
        <w:spacing w:after="0" w:line="360" w:lineRule="auto"/>
        <w:jc w:val="both"/>
        <w:rPr>
          <w:rFonts w:ascii="Arial" w:hAnsi="Arial" w:cs="Arial"/>
        </w:rPr>
      </w:pPr>
    </w:p>
    <w:p w14:paraId="6FB93373" w14:textId="46139112" w:rsidR="001C16C8" w:rsidRPr="00EF1725" w:rsidRDefault="001B1460" w:rsidP="00053D0B">
      <w:pPr>
        <w:spacing w:after="0" w:line="360" w:lineRule="auto"/>
        <w:jc w:val="both"/>
        <w:rPr>
          <w:rFonts w:ascii="Arial" w:hAnsi="Arial" w:cs="Arial"/>
        </w:rPr>
      </w:pPr>
      <w:r w:rsidRPr="00EF1725">
        <w:rPr>
          <w:rFonts w:ascii="Arial" w:hAnsi="Arial" w:cs="Arial"/>
        </w:rPr>
        <w:t>Ces associations</w:t>
      </w:r>
      <w:r w:rsidR="001C16C8" w:rsidRPr="00EF1725">
        <w:rPr>
          <w:rFonts w:ascii="Arial" w:hAnsi="Arial" w:cs="Arial"/>
        </w:rPr>
        <w:t xml:space="preserve"> jouent pourtant un rôle fondamental dans la revitalisation du commerce de centre-ville. Elles sont notamment le relai et le partenaire des mairies et des collectivités locales, des managers de centre-ville et des chambres consulaires dans la politique de redynamisation du commerce.</w:t>
      </w:r>
    </w:p>
    <w:p w14:paraId="67713333" w14:textId="77777777" w:rsidR="001B1460" w:rsidRPr="00EF1725" w:rsidRDefault="001B1460" w:rsidP="00053D0B">
      <w:pPr>
        <w:spacing w:after="0" w:line="360" w:lineRule="auto"/>
        <w:jc w:val="both"/>
        <w:rPr>
          <w:rFonts w:ascii="Arial" w:hAnsi="Arial" w:cs="Arial"/>
        </w:rPr>
      </w:pPr>
    </w:p>
    <w:p w14:paraId="73F8927F" w14:textId="77B14A02" w:rsidR="001C16C8" w:rsidRPr="00EF1725" w:rsidRDefault="001C16C8" w:rsidP="00053D0B">
      <w:pPr>
        <w:spacing w:after="0" w:line="360" w:lineRule="auto"/>
        <w:jc w:val="both"/>
        <w:rPr>
          <w:rFonts w:ascii="Arial" w:hAnsi="Arial" w:cs="Arial"/>
        </w:rPr>
      </w:pPr>
      <w:r w:rsidRPr="00EF1725">
        <w:rPr>
          <w:rFonts w:ascii="Arial" w:hAnsi="Arial" w:cs="Arial"/>
        </w:rPr>
        <w:t>Il nous semble vital de les aider dans cette période difficile afin de leur permettre de jouer ce rôle de terrain indispensable.</w:t>
      </w:r>
    </w:p>
    <w:p w14:paraId="581817FC" w14:textId="77777777" w:rsidR="008D2DE3" w:rsidRPr="00EF1725" w:rsidRDefault="008D2DE3" w:rsidP="00053D0B">
      <w:pPr>
        <w:spacing w:after="0" w:line="360" w:lineRule="auto"/>
        <w:jc w:val="both"/>
        <w:rPr>
          <w:rFonts w:ascii="Arial" w:hAnsi="Arial" w:cs="Arial"/>
        </w:rPr>
      </w:pPr>
    </w:p>
    <w:p w14:paraId="1F1BC6B5" w14:textId="47B078D3" w:rsidR="001C16C8" w:rsidRPr="00EF1725" w:rsidRDefault="001C16C8" w:rsidP="00053D0B">
      <w:pPr>
        <w:spacing w:after="0" w:line="360" w:lineRule="auto"/>
        <w:jc w:val="both"/>
        <w:rPr>
          <w:rFonts w:ascii="Arial" w:hAnsi="Arial" w:cs="Arial"/>
        </w:rPr>
      </w:pPr>
      <w:r w:rsidRPr="00EF1725">
        <w:rPr>
          <w:rFonts w:ascii="Arial" w:hAnsi="Arial" w:cs="Arial"/>
        </w:rPr>
        <w:t>C’est la raison pour laquelle nous vous sollicitons officiellement afin de déterminer avec vous quelles mesures d’aide pourraient être mises en place.</w:t>
      </w:r>
    </w:p>
    <w:p w14:paraId="251904F4" w14:textId="15F3C0B0" w:rsidR="001C16C8" w:rsidRPr="00EF1725" w:rsidRDefault="001C16C8" w:rsidP="00053D0B">
      <w:pPr>
        <w:spacing w:after="0" w:line="360" w:lineRule="auto"/>
        <w:jc w:val="both"/>
        <w:rPr>
          <w:rFonts w:ascii="Arial" w:hAnsi="Arial" w:cs="Arial"/>
        </w:rPr>
      </w:pPr>
      <w:r w:rsidRPr="00EF1725">
        <w:rPr>
          <w:rFonts w:ascii="Arial" w:hAnsi="Arial" w:cs="Arial"/>
        </w:rPr>
        <w:lastRenderedPageBreak/>
        <w:t>Bien sûr</w:t>
      </w:r>
      <w:r w:rsidR="001B1460" w:rsidRPr="00EF1725">
        <w:rPr>
          <w:rFonts w:ascii="Arial" w:hAnsi="Arial" w:cs="Arial"/>
        </w:rPr>
        <w:t>,</w:t>
      </w:r>
      <w:r w:rsidRPr="00EF1725">
        <w:rPr>
          <w:rFonts w:ascii="Arial" w:hAnsi="Arial" w:cs="Arial"/>
        </w:rPr>
        <w:t xml:space="preserve"> nous </w:t>
      </w:r>
      <w:r w:rsidR="00C338E9" w:rsidRPr="00EF1725">
        <w:rPr>
          <w:rFonts w:ascii="Arial" w:hAnsi="Arial" w:cs="Arial"/>
        </w:rPr>
        <w:t>savons</w:t>
      </w:r>
      <w:r w:rsidRPr="00EF1725">
        <w:rPr>
          <w:rFonts w:ascii="Arial" w:hAnsi="Arial" w:cs="Arial"/>
        </w:rPr>
        <w:t xml:space="preserve"> que, parmi toutes les associations existantes, certaines sont très peu actives essentiellement par manque de moyens humains et financiers. Ce serait là l’occasion de les dynamiser et de les professionnaliser.</w:t>
      </w:r>
    </w:p>
    <w:p w14:paraId="1C69E2DF" w14:textId="77777777" w:rsidR="008D2DE3" w:rsidRPr="00EF1725" w:rsidRDefault="008D2DE3" w:rsidP="00053D0B">
      <w:pPr>
        <w:spacing w:after="0" w:line="360" w:lineRule="auto"/>
        <w:jc w:val="both"/>
        <w:rPr>
          <w:rFonts w:ascii="Arial" w:hAnsi="Arial" w:cs="Arial"/>
        </w:rPr>
      </w:pPr>
    </w:p>
    <w:p w14:paraId="04D12418" w14:textId="2B7DD7B5" w:rsidR="001C16C8" w:rsidRPr="00EF1725" w:rsidRDefault="0097391A" w:rsidP="00053D0B">
      <w:pPr>
        <w:spacing w:after="0" w:line="360" w:lineRule="auto"/>
        <w:jc w:val="both"/>
        <w:rPr>
          <w:rFonts w:ascii="Arial" w:hAnsi="Arial" w:cs="Arial"/>
        </w:rPr>
      </w:pPr>
      <w:r>
        <w:rPr>
          <w:rFonts w:ascii="Arial" w:hAnsi="Arial" w:cs="Arial"/>
        </w:rPr>
        <w:t>Bien sûr</w:t>
      </w:r>
      <w:r w:rsidR="00CD38D3">
        <w:rPr>
          <w:rFonts w:ascii="Arial" w:hAnsi="Arial" w:cs="Arial"/>
        </w:rPr>
        <w:t>,</w:t>
      </w:r>
      <w:r>
        <w:rPr>
          <w:rFonts w:ascii="Arial" w:hAnsi="Arial" w:cs="Arial"/>
        </w:rPr>
        <w:t xml:space="preserve"> afin de vérifier que les fonds attribués soient utilisés à bon escient, les bénéficiaires de ces aides devraient respecter et justifier du bon usage des fonds reçus et ceci suivant un cahier des charges précisant les actions ou mesures finançables (voir pièces-jointes)</w:t>
      </w:r>
      <w:r w:rsidR="008D2DE3" w:rsidRPr="00EF1725">
        <w:rPr>
          <w:rFonts w:ascii="Arial" w:hAnsi="Arial" w:cs="Arial"/>
        </w:rPr>
        <w:t>.</w:t>
      </w:r>
    </w:p>
    <w:p w14:paraId="1246C23F" w14:textId="77777777" w:rsidR="00EC3454" w:rsidRPr="00EF1725" w:rsidRDefault="00EC3454" w:rsidP="00053D0B">
      <w:pPr>
        <w:spacing w:after="0" w:line="360" w:lineRule="auto"/>
        <w:jc w:val="both"/>
        <w:rPr>
          <w:rFonts w:ascii="Arial" w:hAnsi="Arial" w:cs="Arial"/>
        </w:rPr>
      </w:pPr>
    </w:p>
    <w:p w14:paraId="0407BED6" w14:textId="3C688F1B" w:rsidR="008D2DE3" w:rsidRPr="00EF1725" w:rsidRDefault="008D2DE3" w:rsidP="00053D0B">
      <w:pPr>
        <w:spacing w:after="0" w:line="360" w:lineRule="auto"/>
        <w:jc w:val="both"/>
        <w:rPr>
          <w:rFonts w:ascii="Arial" w:hAnsi="Arial" w:cs="Arial"/>
        </w:rPr>
      </w:pPr>
      <w:r w:rsidRPr="00EF1725">
        <w:rPr>
          <w:rFonts w:ascii="Arial" w:hAnsi="Arial" w:cs="Arial"/>
        </w:rPr>
        <w:t>Nous sommes entièrement à votre disposition et à votre écoute pour accompagner et mettre en œuvre les solutions que vous pourrez nous proposer.</w:t>
      </w:r>
    </w:p>
    <w:p w14:paraId="3EF16022" w14:textId="4D01DF61" w:rsidR="00EC3454" w:rsidRPr="00EF1725" w:rsidRDefault="00EC3454" w:rsidP="00053D0B">
      <w:pPr>
        <w:spacing w:after="0" w:line="360" w:lineRule="auto"/>
        <w:jc w:val="both"/>
        <w:rPr>
          <w:rFonts w:ascii="Arial" w:hAnsi="Arial" w:cs="Arial"/>
        </w:rPr>
      </w:pPr>
    </w:p>
    <w:p w14:paraId="3F96B0A5" w14:textId="1134569D" w:rsidR="00EC3454" w:rsidRPr="00EF1725" w:rsidRDefault="00EC3454" w:rsidP="00053D0B">
      <w:pPr>
        <w:spacing w:after="0" w:line="360" w:lineRule="auto"/>
        <w:jc w:val="both"/>
        <w:rPr>
          <w:rFonts w:ascii="Arial" w:hAnsi="Arial" w:cs="Arial"/>
        </w:rPr>
      </w:pPr>
      <w:r w:rsidRPr="00EF1725">
        <w:rPr>
          <w:rFonts w:ascii="Arial" w:hAnsi="Arial" w:cs="Arial"/>
        </w:rPr>
        <w:t xml:space="preserve">En espérant que ce courrier aura reçu toute votre attention, nous vous prions de croire, Monsieur </w:t>
      </w:r>
      <w:r w:rsidR="00062D3C">
        <w:rPr>
          <w:rFonts w:ascii="Arial" w:hAnsi="Arial" w:cs="Arial"/>
        </w:rPr>
        <w:t>/ Madame XXX</w:t>
      </w:r>
      <w:r w:rsidRPr="00EF1725">
        <w:rPr>
          <w:rFonts w:ascii="Arial" w:hAnsi="Arial" w:cs="Arial"/>
        </w:rPr>
        <w:t>, à l’expression de notre haute considération.</w:t>
      </w:r>
    </w:p>
    <w:p w14:paraId="5CBC7ADC" w14:textId="0ACC95BE" w:rsidR="00383A44" w:rsidRPr="00EF1725" w:rsidRDefault="00383A44" w:rsidP="00EC3454">
      <w:pPr>
        <w:spacing w:line="360" w:lineRule="auto"/>
        <w:rPr>
          <w:rFonts w:ascii="Arial" w:hAnsi="Arial" w:cs="Arial"/>
        </w:rPr>
      </w:pPr>
    </w:p>
    <w:p w14:paraId="4F2F4BFF" w14:textId="1A4F6FE5" w:rsidR="00F81D33" w:rsidRPr="00EF1725" w:rsidRDefault="0097391A" w:rsidP="00EC3454">
      <w:pPr>
        <w:spacing w:after="0" w:line="360" w:lineRule="auto"/>
        <w:jc w:val="right"/>
        <w:rPr>
          <w:rFonts w:ascii="Arial" w:hAnsi="Arial" w:cs="Arial"/>
        </w:rPr>
      </w:pPr>
      <w:r>
        <w:rPr>
          <w:rFonts w:ascii="Arial" w:hAnsi="Arial" w:cs="Arial"/>
        </w:rPr>
        <w:t>Signature</w:t>
      </w:r>
    </w:p>
    <w:p w14:paraId="648358EA" w14:textId="4CF838FC" w:rsidR="004200A1" w:rsidRPr="00EF1725" w:rsidRDefault="004200A1" w:rsidP="00EC3454">
      <w:pPr>
        <w:spacing w:after="0" w:line="360" w:lineRule="auto"/>
        <w:jc w:val="right"/>
        <w:rPr>
          <w:rFonts w:ascii="Arial" w:hAnsi="Arial" w:cs="Arial"/>
        </w:rPr>
      </w:pPr>
    </w:p>
    <w:sectPr w:rsidR="004200A1" w:rsidRPr="00EF1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Bellerose">
    <w:altName w:val="Calibri"/>
    <w:charset w:val="00"/>
    <w:family w:val="auto"/>
    <w:pitch w:val="variable"/>
    <w:sig w:usb0="80000027" w:usb1="4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33"/>
    <w:rsid w:val="0004616D"/>
    <w:rsid w:val="00053D0B"/>
    <w:rsid w:val="00062D3C"/>
    <w:rsid w:val="001B1460"/>
    <w:rsid w:val="001C16C8"/>
    <w:rsid w:val="002F7AAF"/>
    <w:rsid w:val="00383A44"/>
    <w:rsid w:val="003B4EE3"/>
    <w:rsid w:val="004200A1"/>
    <w:rsid w:val="004F5AB4"/>
    <w:rsid w:val="005C40F2"/>
    <w:rsid w:val="00622FB2"/>
    <w:rsid w:val="00627D92"/>
    <w:rsid w:val="00743873"/>
    <w:rsid w:val="0079592B"/>
    <w:rsid w:val="00837002"/>
    <w:rsid w:val="008D2DE3"/>
    <w:rsid w:val="0092014B"/>
    <w:rsid w:val="00970FD2"/>
    <w:rsid w:val="0097391A"/>
    <w:rsid w:val="00994A48"/>
    <w:rsid w:val="00B0381C"/>
    <w:rsid w:val="00BC072B"/>
    <w:rsid w:val="00C338E9"/>
    <w:rsid w:val="00CD38D3"/>
    <w:rsid w:val="00D97676"/>
    <w:rsid w:val="00EC3454"/>
    <w:rsid w:val="00EF1725"/>
    <w:rsid w:val="00F72A1A"/>
    <w:rsid w:val="00F81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1B54"/>
  <w15:chartTrackingRefBased/>
  <w15:docId w15:val="{64F2708C-5B7B-45BA-AF60-532DB89C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F81D3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F81D33"/>
    <w:rPr>
      <w:rFonts w:ascii="Calibri" w:hAnsi="Calibri"/>
      <w:szCs w:val="21"/>
    </w:rPr>
  </w:style>
  <w:style w:type="character" w:styleId="Lienhypertexte">
    <w:name w:val="Hyperlink"/>
    <w:basedOn w:val="Policepardfaut"/>
    <w:uiPriority w:val="99"/>
    <w:unhideWhenUsed/>
    <w:rsid w:val="00F81D33"/>
    <w:rPr>
      <w:color w:val="0563C1" w:themeColor="hyperlink"/>
      <w:u w:val="single"/>
    </w:rPr>
  </w:style>
  <w:style w:type="character" w:styleId="Mentionnonrsolue">
    <w:name w:val="Unresolved Mention"/>
    <w:basedOn w:val="Policepardfaut"/>
    <w:uiPriority w:val="99"/>
    <w:semiHidden/>
    <w:unhideWhenUsed/>
    <w:rsid w:val="00F8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1873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Fayçall FNCV</dc:creator>
  <cp:keywords/>
  <dc:description/>
  <cp:lastModifiedBy>Fayçall FNCV</cp:lastModifiedBy>
  <cp:revision>15</cp:revision>
  <cp:lastPrinted>2021-04-08T14:04:00Z</cp:lastPrinted>
  <dcterms:created xsi:type="dcterms:W3CDTF">2021-04-08T13:41:00Z</dcterms:created>
  <dcterms:modified xsi:type="dcterms:W3CDTF">2021-05-11T14:35:00Z</dcterms:modified>
</cp:coreProperties>
</file>